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5E4C6A" w:rsidTr="005E4C6A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5E4C6A">
              <w:tc>
                <w:tcPr>
                  <w:tcW w:w="4655" w:type="dxa"/>
                </w:tcPr>
                <w:p w:rsidR="005E4C6A" w:rsidRDefault="005E4C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-160655</wp:posOffset>
                        </wp:positionH>
                        <wp:positionV relativeFrom="paragraph">
                          <wp:posOffset>-86995</wp:posOffset>
                        </wp:positionV>
                        <wp:extent cx="6240780" cy="1485265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0780" cy="14852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5E4C6A" w:rsidRDefault="005E4C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5E4C6A" w:rsidRDefault="005E4C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5E4C6A" w:rsidRDefault="005E4C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5E4C6A" w:rsidRDefault="005E4C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5E4C6A" w:rsidRDefault="005E4C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5E4C6A" w:rsidRDefault="005E4C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5E4C6A" w:rsidRDefault="005E4C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5E4C6A" w:rsidRDefault="005E4C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5E4C6A" w:rsidRDefault="005E4C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5E4C6A" w:rsidRDefault="005E4C6A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</w:tbl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Рабочая программа по </w:t>
      </w:r>
      <w:r>
        <w:rPr>
          <w:rFonts w:ascii="Times New Roman" w:hAnsi="Times New Roman"/>
          <w:b/>
          <w:sz w:val="52"/>
          <w:szCs w:val="52"/>
        </w:rPr>
        <w:t>черчению</w:t>
      </w: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</w:t>
      </w:r>
      <w:r>
        <w:rPr>
          <w:rFonts w:ascii="Times New Roman" w:hAnsi="Times New Roman"/>
          <w:b/>
          <w:sz w:val="52"/>
          <w:szCs w:val="52"/>
        </w:rPr>
        <w:t>8</w:t>
      </w:r>
      <w:r>
        <w:rPr>
          <w:rFonts w:ascii="Times New Roman" w:hAnsi="Times New Roman"/>
          <w:b/>
          <w:sz w:val="52"/>
          <w:szCs w:val="52"/>
        </w:rPr>
        <w:t xml:space="preserve"> класс</w:t>
      </w: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2023-2024 учебный год</w:t>
      </w: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Кокшаровка, 2023</w:t>
      </w: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5E4C6A" w:rsidRDefault="005E4C6A" w:rsidP="005E4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C64C1" w:rsidRPr="000C64C1" w:rsidRDefault="000C64C1" w:rsidP="000C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4C1" w:rsidRPr="000C64C1" w:rsidRDefault="00F7560E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C64C1"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учебная программа составлена с учетом следующих нормативных документов: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компонент Государственного образовательного стандарта общего образования, утвержденным приказом Минобразования России от 05.03 </w:t>
      </w:r>
      <w:smartTag w:uri="urn:schemas-microsoft-com:office:smarttags" w:element="metricconverter">
        <w:smartTagPr>
          <w:attr w:name="ProductID" w:val="2004 г"/>
        </w:smartTagPr>
        <w:r w:rsidRPr="000C64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2004 г</w:t>
        </w:r>
      </w:smartTag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Минобразования России от 09.03.2004 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 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программы основного общего и среднего (полного) общего образования по технологии (письмо Департамента государственной политики в образовании МО и Н РФ от 07.06.2005 г. №03– 1263).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Базисного плана (Приказ МО РФ № 322 от 09.02.1998 г.), 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учебная программа составлена на основе программы общеобразовательных учреждений:</w:t>
      </w:r>
    </w:p>
    <w:p w:rsidR="000C64C1" w:rsidRPr="000C64C1" w:rsidRDefault="00C7533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Черчение9кл./Подруководством</w:t>
      </w:r>
      <w:r w:rsidR="000C64C1"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А.Д.Ботвинникова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,В.Н.Виноградова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.С.Вышнепольского.- М.:АСТ»Астрельг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осква2014г</w:t>
      </w:r>
      <w:r w:rsidR="000C64C1"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обязательного минимума содержания основного общего образования по черчению (Приказ МО РФ № 1236 от 19.05.1998г.).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Отличительных особенностей по сравнению  программой нет. Срок реализации 1 год.</w:t>
      </w:r>
    </w:p>
    <w:p w:rsidR="000C64C1" w:rsidRPr="000C64C1" w:rsidRDefault="00F7560E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0C64C1" w:rsidRPr="000C6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="000C64C1"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курса является обучение учащихся графической грамоте и элементам графической культуры. Овладев базовым курсом, школьники должны научиться выполнять и читать комплексные чертежи (и эскизы) несложных деталей и сборочных единиц, их наглядные изображения; понимать и читать простейшие архитектурно-строительные чертежи, кинематические и электрические схемы простых изделий. Важнейшие задачи курса – развитие образного мышления учащихся и ознакомление их с процессом проектирования, осуществляемого средствами графики.</w:t>
      </w:r>
    </w:p>
    <w:p w:rsidR="000C64C1" w:rsidRPr="000C64C1" w:rsidRDefault="00F7560E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0C64C1" w:rsidRPr="000C6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C64C1" w:rsidRPr="000C64C1" w:rsidRDefault="00F7560E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C64C1"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учащимся знания основ метода прямоугольных проекций и построения аксонометрических изображений.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важнейшими правилами выполнения чертежей, условными изображениями и обозначениями, установленными государственными стандартами.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пространственных представлений, имеющих большое значение в производственной деятельности, научить анализировать форму и конструкцию предметов и их графические изображения, понимать условности чертежа, читать и выполнять чертежи, а также простейшие электрические и кинематические схемы.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элементарные навыки культуры труда: уметь правильно организовать рабочее место, применять рациональные приемы работы чертежными и измерительными инструментами, соблюдать аккуратность и точность в работе.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</w:t>
      </w:r>
      <w:proofErr w:type="gramStart"/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с учебными и справочными пособиями по черчению в процессе чтения и выполнения чертежей и эскизов.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осуществления указанных задач программа предусматривает изучение теоретических положений, выполнение упражнений, обязательный минимум графических и практических работ.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Конечной целью являются основные ступени, которые приходится преодолеть учащимся за год обучения черчению.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изучения графики надо научить школьников активно работать, правильно организовывать рабочее место, рационально применять чертежные и измерительные инструменты, владеть наиболее простыми приемами работы с красками.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учебного времени выделяется на упражнения и самостоятельную работу. Наряду с репродуктивными методами обучения необходимо использовать методы проблемного обучения, вовлекая школьников в процесс сотворчества.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теоретического материала должно гармонично сочетаться с выполнением обязательных графических работ. Конкретный материал подбирает для них учитель, руководствуясь данным в программе примерным распределением часов. Очередность и сроки выполнения работ также определяет учитель.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уделять большое внимание развитию самостоятельности учащихся в приобретении знаний. Поэтому особое значение придается работе кружков, организации выставок работ учащихся, проведению тематических вечеров, конкурсов, олимпиад и экскурсий. Дальнейшее расширение и углубление графических знаний, умений и навыков учащихся предусматривается в часы факультативных занятий.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необходимо стремиться к тому, чтобы задачи и упражнения носили творческий характер. Объекты для графических работ подбираются, когда это возможно, в тесной связи с учителями, преподающими другие разделы образовательной области «Технология» (некоторые рекомендации даны в перечне индивидуальных графических работ (ИГР), приведенном в программе).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обучения графике необходимо использовать учебные наглядные пособия: таблицы, модели, детали, различные изделия, чертежи и т. д., а также кинофрагменты, диафильмы по черчению и другие современные технические средства обучения (по </w:t>
      </w:r>
      <w:proofErr w:type="gramStart"/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proofErr w:type="gramEnd"/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контролирующие и обучающие программы автоматизированных обучающих систем с широким использованием средств машинной графики).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графические работы нужно выполнять с соблюдением правил и техники оформления, установленных стандартами.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графические работы (ИГР) следует выполнять на отдельных листах соответствующих стандартных форматов, а затем сброшюровать и подшить в альбом. Тренировочные и фронтальные упражнения надо выполнять в рабочих тетрадях формата А</w:t>
      </w:r>
      <w:proofErr w:type="gramStart"/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 на бумаге в клетку).</w:t>
      </w:r>
    </w:p>
    <w:p w:rsidR="000C64C1" w:rsidRPr="000C64C1" w:rsidRDefault="000C64C1" w:rsidP="00F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Оптимальное изучение программы предполагает 34 </w:t>
      </w:r>
      <w:proofErr w:type="gramStart"/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proofErr w:type="gramEnd"/>
      <w:r w:rsidRPr="000C6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год, 1 (один) учебный час в неделю. </w:t>
      </w:r>
    </w:p>
    <w:p w:rsidR="000C64C1" w:rsidRPr="000C64C1" w:rsidRDefault="000C64C1" w:rsidP="000C6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4C1" w:rsidRPr="00B106A6" w:rsidRDefault="000C64C1" w:rsidP="00F7560E">
      <w:pPr>
        <w:pStyle w:val="c1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 w:rsidRPr="00B106A6">
        <w:rPr>
          <w:rStyle w:val="c0"/>
          <w:b/>
          <w:bCs/>
          <w:color w:val="000000"/>
          <w:sz w:val="28"/>
          <w:szCs w:val="28"/>
        </w:rPr>
        <w:t>Общая характеристика учебного предмета</w:t>
      </w:r>
    </w:p>
    <w:p w:rsidR="000C64C1" w:rsidRPr="00B106A6" w:rsidRDefault="000C64C1" w:rsidP="000C64C1">
      <w:pPr>
        <w:pStyle w:val="c1"/>
        <w:shd w:val="clear" w:color="auto" w:fill="FFFFFF"/>
        <w:spacing w:before="0" w:beforeAutospacing="0" w:after="0" w:afterAutospacing="0" w:line="338" w:lineRule="atLeast"/>
        <w:jc w:val="both"/>
        <w:rPr>
          <w:color w:val="000000"/>
          <w:sz w:val="28"/>
          <w:szCs w:val="28"/>
        </w:rPr>
      </w:pPr>
      <w:r w:rsidRPr="00B106A6">
        <w:rPr>
          <w:rStyle w:val="c5"/>
          <w:color w:val="000000"/>
          <w:sz w:val="28"/>
          <w:szCs w:val="28"/>
        </w:rPr>
        <w:t xml:space="preserve">Приоритетной целью школьного курса черчения является общая система развития мышления, пространственных представлений и графической грамотности обучающихся. Школьный курс черчения помогает школьникам овладеть одним из средств познания  окружающего мира; имеет большое значение для общего и политехнического образования обучающихся;  приобщает школьников к элементам инженерно-технических знаний в области техники и технологии современного производства; содействует развитию технического мышления, познавательных </w:t>
      </w:r>
      <w:r w:rsidRPr="00B106A6">
        <w:rPr>
          <w:rStyle w:val="c5"/>
          <w:color w:val="000000"/>
          <w:sz w:val="28"/>
          <w:szCs w:val="28"/>
        </w:rPr>
        <w:lastRenderedPageBreak/>
        <w:t>способностей обучающихся. Кроме того, занятия черчением оказывают большое влияние на воспитание у школьников самостоятельности и наблюдательности, аккуратности и точности в работе, являющихся важнейшими элементами общей культуры труда; благоприятно воздействуют на формирование эстетического вкуса учащихся, что способствует разрешению задач их эстетического воспитания.</w:t>
      </w:r>
    </w:p>
    <w:p w:rsidR="000C64C1" w:rsidRPr="00B106A6" w:rsidRDefault="000C64C1" w:rsidP="000C64C1">
      <w:pPr>
        <w:pStyle w:val="c1"/>
        <w:shd w:val="clear" w:color="auto" w:fill="FFFFFF"/>
        <w:spacing w:before="0" w:beforeAutospacing="0" w:after="0" w:afterAutospacing="0" w:line="338" w:lineRule="atLeast"/>
        <w:ind w:firstLine="550"/>
        <w:jc w:val="both"/>
        <w:rPr>
          <w:color w:val="000000"/>
          <w:sz w:val="28"/>
          <w:szCs w:val="28"/>
        </w:rPr>
      </w:pPr>
      <w:proofErr w:type="gramStart"/>
      <w:r w:rsidRPr="00B106A6">
        <w:rPr>
          <w:rStyle w:val="c5"/>
          <w:color w:val="000000"/>
          <w:sz w:val="28"/>
          <w:szCs w:val="28"/>
        </w:rPr>
        <w:t>Основная</w:t>
      </w:r>
      <w:proofErr w:type="gramEnd"/>
      <w:r w:rsidRPr="00B106A6">
        <w:rPr>
          <w:rStyle w:val="c5"/>
          <w:color w:val="000000"/>
          <w:sz w:val="28"/>
          <w:szCs w:val="28"/>
        </w:rPr>
        <w:t xml:space="preserve"> </w:t>
      </w:r>
      <w:proofErr w:type="spellStart"/>
      <w:r w:rsidRPr="00B106A6">
        <w:rPr>
          <w:rStyle w:val="c5"/>
          <w:color w:val="000000"/>
          <w:sz w:val="28"/>
          <w:szCs w:val="28"/>
        </w:rPr>
        <w:t>задачакурса</w:t>
      </w:r>
      <w:proofErr w:type="spellEnd"/>
      <w:r w:rsidRPr="00B106A6">
        <w:rPr>
          <w:rStyle w:val="c5"/>
          <w:color w:val="000000"/>
          <w:sz w:val="28"/>
          <w:szCs w:val="28"/>
        </w:rPr>
        <w:t xml:space="preserve"> черчения – формирование </w:t>
      </w:r>
      <w:proofErr w:type="spellStart"/>
      <w:r w:rsidRPr="00B106A6">
        <w:rPr>
          <w:rStyle w:val="c5"/>
          <w:color w:val="000000"/>
          <w:sz w:val="28"/>
          <w:szCs w:val="28"/>
        </w:rPr>
        <w:t>уобучающихся</w:t>
      </w:r>
      <w:proofErr w:type="spellEnd"/>
      <w:r w:rsidRPr="00B106A6">
        <w:rPr>
          <w:rStyle w:val="c5"/>
          <w:color w:val="000000"/>
          <w:sz w:val="28"/>
          <w:szCs w:val="28"/>
        </w:rPr>
        <w:t xml:space="preserve"> технического мышления, пространственных представлений, а также способностей к познанию техники с помощью графических изображений. Задачу развития познавательного интереса следует рассматривать в черчении как стимул активизации деятельности школьника, как эффективный инструмент, позволяющий учителю сделать процесс обучения интересным, привлекательным, выделяя в нём те аспекты, которые смогут привлечь к себе внимание обучающегося.</w:t>
      </w:r>
    </w:p>
    <w:p w:rsidR="000C64C1" w:rsidRPr="00B106A6" w:rsidRDefault="000C64C1" w:rsidP="000C64C1">
      <w:pPr>
        <w:pStyle w:val="c1"/>
        <w:shd w:val="clear" w:color="auto" w:fill="FFFFFF"/>
        <w:spacing w:before="0" w:beforeAutospacing="0" w:after="0" w:afterAutospacing="0" w:line="338" w:lineRule="atLeast"/>
        <w:ind w:firstLine="550"/>
        <w:jc w:val="both"/>
        <w:rPr>
          <w:color w:val="000000"/>
          <w:sz w:val="28"/>
          <w:szCs w:val="28"/>
        </w:rPr>
      </w:pPr>
      <w:r w:rsidRPr="00B106A6">
        <w:rPr>
          <w:rStyle w:val="c5"/>
          <w:color w:val="000000"/>
          <w:sz w:val="28"/>
          <w:szCs w:val="28"/>
        </w:rPr>
        <w:t xml:space="preserve">В число задач политехнической подготовки входят ознакомление обучающихся с основами производства, развитие конструкторских способностей, изучение роли чертежа в современном производстве, установление логической связи черчения с другими предметами политехнического цикла, выражающейся, в  частности, в повышении требовательности к качеству графических работ школьников на уроках математики, физики, химии, технологии. В результате этого будет совершенствоваться общая графическая грамотность </w:t>
      </w:r>
      <w:proofErr w:type="gramStart"/>
      <w:r w:rsidRPr="00B106A6">
        <w:rPr>
          <w:rStyle w:val="c5"/>
          <w:color w:val="000000"/>
          <w:sz w:val="28"/>
          <w:szCs w:val="28"/>
        </w:rPr>
        <w:t>обучающихся</w:t>
      </w:r>
      <w:proofErr w:type="gramEnd"/>
      <w:r w:rsidRPr="00B106A6">
        <w:rPr>
          <w:rStyle w:val="c5"/>
          <w:color w:val="000000"/>
          <w:sz w:val="28"/>
          <w:szCs w:val="28"/>
        </w:rPr>
        <w:t>. В задачу обучения черчению входит также подготовка школьников к самостоятельной работе со справочной  и специальной литературой для решения возникающих проблем.</w:t>
      </w:r>
    </w:p>
    <w:p w:rsidR="000C64C1" w:rsidRPr="00B106A6" w:rsidRDefault="000C64C1" w:rsidP="000C64C1">
      <w:pPr>
        <w:pStyle w:val="c1"/>
        <w:shd w:val="clear" w:color="auto" w:fill="FFFFFF"/>
        <w:spacing w:before="0" w:beforeAutospacing="0" w:after="0" w:afterAutospacing="0" w:line="338" w:lineRule="atLeast"/>
        <w:ind w:firstLine="550"/>
        <w:jc w:val="both"/>
        <w:rPr>
          <w:color w:val="000000"/>
          <w:sz w:val="28"/>
          <w:szCs w:val="28"/>
        </w:rPr>
      </w:pPr>
      <w:r w:rsidRPr="00B106A6">
        <w:rPr>
          <w:rStyle w:val="c5"/>
          <w:color w:val="000000"/>
          <w:sz w:val="28"/>
          <w:szCs w:val="28"/>
        </w:rPr>
        <w:t>Черчение как учебный предмет во многом специфичен и значительно отличается от других школьных дисциплин. По этой причине совокупность методов обучения черчению отличается от методов обучения других предметов. Однако отдельные методы обучения, применяемые в черчении, не являются особыми методами. Они представляют собой видоизменение общих методов обучения.</w:t>
      </w:r>
    </w:p>
    <w:p w:rsidR="00A31E48" w:rsidRPr="00B106A6" w:rsidRDefault="005E4C6A">
      <w:pPr>
        <w:rPr>
          <w:rFonts w:ascii="Times New Roman" w:hAnsi="Times New Roman" w:cs="Times New Roman"/>
          <w:sz w:val="28"/>
          <w:szCs w:val="28"/>
        </w:rPr>
      </w:pPr>
    </w:p>
    <w:p w:rsidR="000C64C1" w:rsidRPr="00B106A6" w:rsidRDefault="000C64C1" w:rsidP="000C64C1">
      <w:pPr>
        <w:pStyle w:val="c32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 w:rsidRPr="00B106A6">
        <w:rPr>
          <w:rStyle w:val="c35"/>
          <w:b/>
          <w:bCs/>
          <w:color w:val="000000"/>
          <w:sz w:val="28"/>
          <w:szCs w:val="28"/>
        </w:rPr>
        <w:t>Место предмета в учебном плане.</w:t>
      </w:r>
    </w:p>
    <w:p w:rsidR="000C64C1" w:rsidRPr="00B106A6" w:rsidRDefault="000C64C1" w:rsidP="000C64C1">
      <w:pPr>
        <w:pStyle w:val="a3"/>
        <w:contextualSpacing/>
        <w:rPr>
          <w:color w:val="000000"/>
          <w:sz w:val="28"/>
          <w:szCs w:val="28"/>
        </w:rPr>
      </w:pPr>
      <w:proofErr w:type="gramStart"/>
      <w:r w:rsidRPr="00B106A6">
        <w:rPr>
          <w:sz w:val="28"/>
          <w:szCs w:val="28"/>
        </w:rPr>
        <w:t>Примерная программа элективного курса «Черчение» для общеобразовательных учреждений рассчита</w:t>
      </w:r>
      <w:r w:rsidR="00C75331">
        <w:rPr>
          <w:sz w:val="28"/>
          <w:szCs w:val="28"/>
        </w:rPr>
        <w:t>на на 34 лекционных часа.</w:t>
      </w:r>
      <w:proofErr w:type="gramEnd"/>
      <w:r w:rsidR="00C75331">
        <w:rPr>
          <w:sz w:val="28"/>
          <w:szCs w:val="28"/>
        </w:rPr>
        <w:t xml:space="preserve"> В 2018-2019</w:t>
      </w:r>
      <w:r w:rsidRPr="00B106A6">
        <w:rPr>
          <w:sz w:val="28"/>
          <w:szCs w:val="28"/>
        </w:rPr>
        <w:t xml:space="preserve"> учебном году черчение изучает </w:t>
      </w:r>
      <w:r w:rsidR="00E62F04" w:rsidRPr="00B106A6">
        <w:rPr>
          <w:sz w:val="28"/>
          <w:szCs w:val="28"/>
        </w:rPr>
        <w:t>учащиеся</w:t>
      </w:r>
      <w:r w:rsidRPr="00B106A6">
        <w:rPr>
          <w:sz w:val="28"/>
          <w:szCs w:val="28"/>
        </w:rPr>
        <w:t xml:space="preserve"> </w:t>
      </w:r>
      <w:r w:rsidR="00E62F04" w:rsidRPr="00B106A6">
        <w:rPr>
          <w:sz w:val="28"/>
          <w:szCs w:val="28"/>
        </w:rPr>
        <w:t>8</w:t>
      </w:r>
      <w:r w:rsidRPr="00B106A6">
        <w:rPr>
          <w:sz w:val="28"/>
          <w:szCs w:val="28"/>
        </w:rPr>
        <w:t xml:space="preserve"> класса, 1 час в неделю. Всего в год: </w:t>
      </w:r>
      <w:r w:rsidR="00E62F04" w:rsidRPr="00B106A6">
        <w:rPr>
          <w:sz w:val="28"/>
          <w:szCs w:val="28"/>
        </w:rPr>
        <w:t>8</w:t>
      </w:r>
      <w:r w:rsidRPr="00B106A6">
        <w:rPr>
          <w:sz w:val="28"/>
          <w:szCs w:val="28"/>
        </w:rPr>
        <w:t xml:space="preserve"> класс – 34 часа</w:t>
      </w:r>
    </w:p>
    <w:p w:rsidR="00E62F04" w:rsidRPr="00B106A6" w:rsidRDefault="00E62F04" w:rsidP="000C64C1">
      <w:pPr>
        <w:pStyle w:val="a3"/>
        <w:contextualSpacing/>
        <w:jc w:val="center"/>
        <w:rPr>
          <w:b/>
          <w:bCs/>
          <w:color w:val="000000"/>
          <w:sz w:val="28"/>
          <w:szCs w:val="28"/>
        </w:rPr>
      </w:pPr>
    </w:p>
    <w:p w:rsidR="000C64C1" w:rsidRPr="00B106A6" w:rsidRDefault="000C64C1" w:rsidP="000C64C1">
      <w:pPr>
        <w:pStyle w:val="a3"/>
        <w:contextualSpacing/>
        <w:jc w:val="center"/>
        <w:rPr>
          <w:color w:val="000000"/>
          <w:sz w:val="28"/>
          <w:szCs w:val="28"/>
        </w:rPr>
      </w:pPr>
      <w:r w:rsidRPr="00B106A6">
        <w:rPr>
          <w:b/>
          <w:bCs/>
          <w:color w:val="000000"/>
          <w:sz w:val="28"/>
          <w:szCs w:val="28"/>
        </w:rPr>
        <w:t xml:space="preserve">Личностные, </w:t>
      </w:r>
      <w:proofErr w:type="spellStart"/>
      <w:r w:rsidRPr="00B106A6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B106A6">
        <w:rPr>
          <w:b/>
          <w:bCs/>
          <w:color w:val="000000"/>
          <w:sz w:val="28"/>
          <w:szCs w:val="28"/>
        </w:rPr>
        <w:t xml:space="preserve"> и предметные  результаты освоения учебного предмета</w:t>
      </w:r>
    </w:p>
    <w:p w:rsidR="000C64C1" w:rsidRPr="00B106A6" w:rsidRDefault="000C64C1" w:rsidP="000C64C1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0C64C1" w:rsidRPr="00B106A6" w:rsidRDefault="000C64C1" w:rsidP="000C64C1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B106A6">
        <w:rPr>
          <w:b/>
          <w:bCs/>
          <w:color w:val="000000"/>
          <w:sz w:val="28"/>
          <w:szCs w:val="28"/>
        </w:rPr>
        <w:t>Личностные результаты</w:t>
      </w:r>
    </w:p>
    <w:p w:rsidR="000C64C1" w:rsidRPr="00B106A6" w:rsidRDefault="000C64C1" w:rsidP="000C64C1">
      <w:pPr>
        <w:pStyle w:val="a3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Основные личностные образовательные результаты, достигаемые в процессе подготовки школьников в области черчения:</w:t>
      </w:r>
    </w:p>
    <w:p w:rsidR="000C64C1" w:rsidRPr="00B106A6" w:rsidRDefault="000C64C1" w:rsidP="000C64C1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развитие познавательных интересов и активности при изучении курса черчения;</w:t>
      </w:r>
    </w:p>
    <w:p w:rsidR="000C64C1" w:rsidRPr="00B106A6" w:rsidRDefault="000C64C1" w:rsidP="000C64C1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воспитание трудолюбия и ответственности за качество своей деятельности;</w:t>
      </w:r>
    </w:p>
    <w:p w:rsidR="000C64C1" w:rsidRPr="00B106A6" w:rsidRDefault="000C64C1" w:rsidP="000C64C1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овладение установками, нормами и правилами организации труда;</w:t>
      </w:r>
    </w:p>
    <w:p w:rsidR="000C64C1" w:rsidRPr="00B106A6" w:rsidRDefault="000C64C1" w:rsidP="000C64C1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lastRenderedPageBreak/>
        <w:t xml:space="preserve">готовность и способность </w:t>
      </w:r>
      <w:proofErr w:type="gramStart"/>
      <w:r w:rsidRPr="00B106A6">
        <w:rPr>
          <w:color w:val="000000"/>
          <w:sz w:val="28"/>
          <w:szCs w:val="28"/>
        </w:rPr>
        <w:t>обучающихся</w:t>
      </w:r>
      <w:proofErr w:type="gramEnd"/>
      <w:r w:rsidRPr="00B106A6">
        <w:rPr>
          <w:color w:val="000000"/>
          <w:sz w:val="28"/>
          <w:szCs w:val="28"/>
        </w:rPr>
        <w:t xml:space="preserve"> к саморазвитию и личностному самоопределению на основе мотивации к обучению и познанию;</w:t>
      </w:r>
    </w:p>
    <w:p w:rsidR="000C64C1" w:rsidRPr="00B106A6" w:rsidRDefault="000C64C1" w:rsidP="000C64C1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готовность и способность обучающихся к формированию ценностно-смысловых установок: формированию осознанного, уважительного и доброжелательного отношения к другому человеку, его мнению и мировоззрению;</w:t>
      </w:r>
    </w:p>
    <w:p w:rsidR="000C64C1" w:rsidRPr="00B106A6" w:rsidRDefault="000C64C1" w:rsidP="000C64C1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0C64C1" w:rsidRPr="00B106A6" w:rsidRDefault="000C64C1" w:rsidP="000C64C1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формирование коммуникативной компетентности в общении и сотрудничестве со сверстниками и взрослыми в процессе образовательной,</w:t>
      </w:r>
      <w:r w:rsidRPr="00B106A6">
        <w:rPr>
          <w:rStyle w:val="apple-converted-space"/>
          <w:color w:val="000000"/>
          <w:sz w:val="28"/>
          <w:szCs w:val="28"/>
        </w:rPr>
        <w:t> </w:t>
      </w:r>
      <w:r w:rsidRPr="00B106A6">
        <w:rPr>
          <w:color w:val="000000"/>
          <w:sz w:val="28"/>
          <w:szCs w:val="28"/>
        </w:rPr>
        <w:t>общественно полезной</w:t>
      </w:r>
      <w:r w:rsidRPr="00B106A6">
        <w:rPr>
          <w:rStyle w:val="apple-converted-space"/>
          <w:color w:val="000000"/>
          <w:sz w:val="28"/>
          <w:szCs w:val="28"/>
        </w:rPr>
        <w:t> </w:t>
      </w:r>
      <w:r w:rsidRPr="00B106A6">
        <w:rPr>
          <w:color w:val="000000"/>
          <w:sz w:val="28"/>
          <w:szCs w:val="28"/>
        </w:rPr>
        <w:t>и творческой деятельности,</w:t>
      </w:r>
      <w:r w:rsidRPr="00B106A6">
        <w:rPr>
          <w:rStyle w:val="apple-converted-space"/>
          <w:color w:val="000000"/>
          <w:sz w:val="28"/>
          <w:szCs w:val="28"/>
        </w:rPr>
        <w:t> </w:t>
      </w:r>
      <w:r w:rsidRPr="00B106A6">
        <w:rPr>
          <w:color w:val="000000"/>
          <w:sz w:val="28"/>
          <w:szCs w:val="28"/>
        </w:rPr>
        <w:t>готовности и способности вести диалог и достигать в нём взаимопонимания;</w:t>
      </w:r>
    </w:p>
    <w:p w:rsidR="000C64C1" w:rsidRPr="00B106A6" w:rsidRDefault="000C64C1" w:rsidP="000C64C1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;формирование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0C64C1" w:rsidRPr="00B106A6" w:rsidRDefault="000C64C1" w:rsidP="000C64C1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0C64C1" w:rsidRPr="00B106A6" w:rsidRDefault="000C64C1" w:rsidP="000C64C1">
      <w:pPr>
        <w:pStyle w:val="a3"/>
        <w:rPr>
          <w:color w:val="000000"/>
          <w:sz w:val="28"/>
          <w:szCs w:val="28"/>
        </w:rPr>
      </w:pPr>
      <w:proofErr w:type="spellStart"/>
      <w:r w:rsidRPr="00B106A6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B106A6">
        <w:rPr>
          <w:b/>
          <w:bCs/>
          <w:color w:val="000000"/>
          <w:sz w:val="28"/>
          <w:szCs w:val="28"/>
        </w:rPr>
        <w:t xml:space="preserve"> результаты</w:t>
      </w:r>
    </w:p>
    <w:p w:rsidR="000C64C1" w:rsidRPr="00B106A6" w:rsidRDefault="000C64C1" w:rsidP="000C64C1">
      <w:pPr>
        <w:pStyle w:val="a3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 xml:space="preserve">Основные </w:t>
      </w:r>
      <w:proofErr w:type="spellStart"/>
      <w:r w:rsidRPr="00B106A6">
        <w:rPr>
          <w:color w:val="000000"/>
          <w:sz w:val="28"/>
          <w:szCs w:val="28"/>
        </w:rPr>
        <w:t>метапредметные</w:t>
      </w:r>
      <w:proofErr w:type="spellEnd"/>
      <w:r w:rsidRPr="00B106A6">
        <w:rPr>
          <w:color w:val="000000"/>
          <w:sz w:val="28"/>
          <w:szCs w:val="28"/>
        </w:rPr>
        <w:t xml:space="preserve"> образовательные результаты, достигаемые в процессе подготовки школьников в области черчения:</w:t>
      </w:r>
    </w:p>
    <w:p w:rsidR="000C64C1" w:rsidRPr="00B106A6" w:rsidRDefault="000C64C1" w:rsidP="000C64C1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определение цели своего обучения, постановка и формулировка новых задач в учебе;</w:t>
      </w:r>
    </w:p>
    <w:p w:rsidR="000C64C1" w:rsidRPr="00B106A6" w:rsidRDefault="000C64C1" w:rsidP="000C64C1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планирование пути достижения целей, в том числе альтернативных;</w:t>
      </w:r>
    </w:p>
    <w:p w:rsidR="000C64C1" w:rsidRPr="00B106A6" w:rsidRDefault="000C64C1" w:rsidP="000C64C1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способность соотносить свои действия с планируемыми результатами, корректировать свои действия в соответствии с изменяющейся задачей;</w:t>
      </w:r>
    </w:p>
    <w:p w:rsidR="000C64C1" w:rsidRPr="00B106A6" w:rsidRDefault="000C64C1" w:rsidP="000C64C1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умение оценивать правильность выполнения учебной задачи;</w:t>
      </w:r>
    </w:p>
    <w:p w:rsidR="000C64C1" w:rsidRPr="00B106A6" w:rsidRDefault="000C64C1" w:rsidP="000C64C1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владение основами самоконтроля, самооценки,</w:t>
      </w:r>
      <w:r w:rsidRPr="00B106A6">
        <w:rPr>
          <w:rStyle w:val="apple-converted-space"/>
          <w:color w:val="000000"/>
          <w:sz w:val="28"/>
          <w:szCs w:val="28"/>
        </w:rPr>
        <w:t> </w:t>
      </w:r>
      <w:r w:rsidRPr="00B106A6">
        <w:rPr>
          <w:color w:val="000000"/>
          <w:sz w:val="28"/>
          <w:szCs w:val="28"/>
        </w:rPr>
        <w:t>принятия решений и осуществления осознанного выбора в учебной и познавательной деятельности;</w:t>
      </w:r>
    </w:p>
    <w:p w:rsidR="000C64C1" w:rsidRPr="00B106A6" w:rsidRDefault="000C64C1" w:rsidP="000C64C1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 xml:space="preserve">способность определять понятия, классифицировать, самостоятельно выбирать основания и критерии, устанавливать причинно-следственные связи, строить </w:t>
      </w:r>
      <w:proofErr w:type="gramStart"/>
      <w:r w:rsidRPr="00B106A6">
        <w:rPr>
          <w:color w:val="000000"/>
          <w:sz w:val="28"/>
          <w:szCs w:val="28"/>
        </w:rPr>
        <w:t>логическое рассуждение</w:t>
      </w:r>
      <w:proofErr w:type="gramEnd"/>
      <w:r w:rsidRPr="00B106A6">
        <w:rPr>
          <w:color w:val="000000"/>
          <w:sz w:val="28"/>
          <w:szCs w:val="28"/>
        </w:rPr>
        <w:t>, умозаключение (индуктивное, дедуктивное и по аналогии) и делать выводы;</w:t>
      </w:r>
    </w:p>
    <w:p w:rsidR="000C64C1" w:rsidRPr="00B106A6" w:rsidRDefault="000C64C1" w:rsidP="000C64C1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организация учебного сотрудничества и совместной деятельности с учителем и сверстниками; работа индивидуально и в группе: умение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0C64C1" w:rsidRPr="00B106A6" w:rsidRDefault="000C64C1" w:rsidP="000C64C1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 xml:space="preserve">овладение базовыми предметными и </w:t>
      </w:r>
      <w:proofErr w:type="spellStart"/>
      <w:r w:rsidRPr="00B106A6">
        <w:rPr>
          <w:color w:val="000000"/>
          <w:sz w:val="28"/>
          <w:szCs w:val="28"/>
        </w:rPr>
        <w:t>межпредметными</w:t>
      </w:r>
      <w:proofErr w:type="spellEnd"/>
      <w:r w:rsidRPr="00B106A6">
        <w:rPr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0C64C1" w:rsidRPr="00B106A6" w:rsidRDefault="000C64C1" w:rsidP="000C64C1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lastRenderedPageBreak/>
        <w:t>формирование и развитие компетентности в области использования информационно-коммуникационных технологий;</w:t>
      </w:r>
    </w:p>
    <w:p w:rsidR="000C64C1" w:rsidRPr="00B106A6" w:rsidRDefault="000C64C1" w:rsidP="000C64C1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</w:t>
      </w:r>
    </w:p>
    <w:p w:rsidR="000C64C1" w:rsidRPr="00B106A6" w:rsidRDefault="000C64C1" w:rsidP="000C64C1">
      <w:pPr>
        <w:pStyle w:val="a3"/>
        <w:rPr>
          <w:color w:val="000000"/>
          <w:sz w:val="28"/>
          <w:szCs w:val="28"/>
        </w:rPr>
      </w:pPr>
      <w:r w:rsidRPr="00B106A6">
        <w:rPr>
          <w:b/>
          <w:bCs/>
          <w:color w:val="000000"/>
          <w:sz w:val="28"/>
          <w:szCs w:val="28"/>
        </w:rPr>
        <w:t>Предметные результаты</w:t>
      </w:r>
    </w:p>
    <w:p w:rsidR="000C64C1" w:rsidRPr="00B106A6" w:rsidRDefault="000C64C1" w:rsidP="000C64C1">
      <w:pPr>
        <w:pStyle w:val="a3"/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Основные предметные образовательные результаты, достигаемые в процессе подготовки школьников в области черчения:</w:t>
      </w:r>
    </w:p>
    <w:p w:rsidR="000C64C1" w:rsidRPr="00B106A6" w:rsidRDefault="000C64C1" w:rsidP="000C64C1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приобщение к графической культуре как совокупности достижений человечества в области освоения графических способов передачи информации;</w:t>
      </w:r>
    </w:p>
    <w:p w:rsidR="000C64C1" w:rsidRPr="00B106A6" w:rsidRDefault="000C64C1" w:rsidP="000C64C1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развитие зрительной памяти, ассоциативного мышления,</w:t>
      </w:r>
      <w:r w:rsidRPr="00B106A6">
        <w:rPr>
          <w:rStyle w:val="apple-converted-space"/>
          <w:color w:val="000000"/>
          <w:sz w:val="28"/>
          <w:szCs w:val="28"/>
        </w:rPr>
        <w:t> </w:t>
      </w:r>
      <w:r w:rsidRPr="00B106A6">
        <w:rPr>
          <w:color w:val="000000"/>
          <w:sz w:val="28"/>
          <w:szCs w:val="28"/>
        </w:rPr>
        <w:t>статических, динамических и пространственных представлений;</w:t>
      </w:r>
    </w:p>
    <w:p w:rsidR="000C64C1" w:rsidRPr="00B106A6" w:rsidRDefault="000C64C1" w:rsidP="000C64C1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развитие визуально – пространственного мышления;</w:t>
      </w:r>
    </w:p>
    <w:p w:rsidR="000C64C1" w:rsidRPr="00B106A6" w:rsidRDefault="000C64C1" w:rsidP="000C64C1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рациональное использование чертежных инструментов;</w:t>
      </w:r>
    </w:p>
    <w:p w:rsidR="000C64C1" w:rsidRPr="00B106A6" w:rsidRDefault="000C64C1" w:rsidP="000C64C1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освоение правил и приемов выполнения и чтения чертежей различного назначения;</w:t>
      </w:r>
    </w:p>
    <w:p w:rsidR="000C64C1" w:rsidRPr="00B106A6" w:rsidRDefault="000C64C1" w:rsidP="000C64C1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развитие творческого мышления и формирование элементарных умений преобразования формы предметов, изменения их положения и ориентации в пространстве;</w:t>
      </w:r>
    </w:p>
    <w:p w:rsidR="000C64C1" w:rsidRPr="00B106A6" w:rsidRDefault="000C64C1" w:rsidP="000C64C1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приобретение опыта создания творческих работ с элементами конструирования, в том числе базирующихся на ИКТ;</w:t>
      </w:r>
    </w:p>
    <w:p w:rsidR="000C64C1" w:rsidRPr="00B106A6" w:rsidRDefault="000C64C1" w:rsidP="000C64C1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применение графических знаний в новой ситуации при решении задач с творческим содержанием</w:t>
      </w:r>
      <w:r w:rsidRPr="00B106A6">
        <w:rPr>
          <w:rStyle w:val="apple-converted-space"/>
          <w:color w:val="000000"/>
          <w:sz w:val="28"/>
          <w:szCs w:val="28"/>
        </w:rPr>
        <w:t> </w:t>
      </w:r>
      <w:r w:rsidRPr="00B106A6">
        <w:rPr>
          <w:color w:val="000000"/>
          <w:sz w:val="28"/>
          <w:szCs w:val="28"/>
        </w:rPr>
        <w:t>(в том числе с элементами конструирования);</w:t>
      </w:r>
    </w:p>
    <w:p w:rsidR="000C64C1" w:rsidRPr="00B106A6" w:rsidRDefault="000C64C1" w:rsidP="000C64C1">
      <w:pPr>
        <w:pStyle w:val="a3"/>
        <w:numPr>
          <w:ilvl w:val="0"/>
          <w:numId w:val="7"/>
        </w:numPr>
        <w:rPr>
          <w:color w:val="000000"/>
          <w:sz w:val="28"/>
          <w:szCs w:val="28"/>
        </w:rPr>
      </w:pPr>
      <w:r w:rsidRPr="00B106A6">
        <w:rPr>
          <w:color w:val="000000"/>
          <w:sz w:val="28"/>
          <w:szCs w:val="28"/>
        </w:rPr>
        <w:t>формирование стойкого интереса к творческой деятельности.</w:t>
      </w:r>
    </w:p>
    <w:p w:rsidR="00E62F04" w:rsidRPr="00B106A6" w:rsidRDefault="00E62F04" w:rsidP="00E62F04">
      <w:pPr>
        <w:pStyle w:val="a3"/>
        <w:jc w:val="center"/>
        <w:rPr>
          <w:sz w:val="28"/>
          <w:szCs w:val="28"/>
        </w:rPr>
      </w:pPr>
      <w:r w:rsidRPr="00B106A6">
        <w:rPr>
          <w:b/>
          <w:sz w:val="28"/>
          <w:szCs w:val="28"/>
        </w:rPr>
        <w:t>Формы и виды учебной деятельности</w:t>
      </w:r>
    </w:p>
    <w:p w:rsidR="00E62F04" w:rsidRPr="00E62F04" w:rsidRDefault="00E62F04" w:rsidP="00E62F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</w:t>
      </w:r>
      <w:proofErr w:type="gramStart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учебной деятельности, рекомендуемые для организации занятий основываются</w:t>
      </w:r>
      <w:proofErr w:type="gramEnd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сочетании различных методов обучения:</w:t>
      </w:r>
    </w:p>
    <w:p w:rsidR="00E62F04" w:rsidRPr="00E62F04" w:rsidRDefault="00E62F04" w:rsidP="00E62F04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словесных</w:t>
      </w: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2F04" w:rsidRPr="00E62F04" w:rsidRDefault="00E62F04" w:rsidP="00E62F04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наглядных</w:t>
      </w: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2F04" w:rsidRPr="00E62F04" w:rsidRDefault="00E62F04" w:rsidP="00E62F04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практических, проблемно-поисковых и </w:t>
      </w:r>
      <w:proofErr w:type="gramStart"/>
      <w:r w:rsidRPr="00E62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методах</w:t>
      </w:r>
      <w:proofErr w:type="gramEnd"/>
      <w:r w:rsidRPr="00E62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самостоятельной работы</w:t>
      </w: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2F04" w:rsidRPr="00E62F04" w:rsidRDefault="00E62F04" w:rsidP="00E62F04">
      <w:pPr>
        <w:numPr>
          <w:ilvl w:val="0"/>
          <w:numId w:val="8"/>
        </w:numPr>
        <w:tabs>
          <w:tab w:val="left" w:pos="0"/>
          <w:tab w:val="left" w:pos="284"/>
          <w:tab w:val="left" w:pos="567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репродуктивных</w:t>
      </w: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2F04" w:rsidRPr="00E62F04" w:rsidRDefault="00E62F04" w:rsidP="00E62F04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индуктивных и дедуктивных</w:t>
      </w: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2F04" w:rsidRPr="00E62F04" w:rsidRDefault="00E62F04" w:rsidP="00E62F04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 моральных дилемм и дискуссий</w:t>
      </w: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2F04" w:rsidRPr="00E62F04" w:rsidRDefault="00E62F04" w:rsidP="00E62F04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эвристические методы</w:t>
      </w: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2F04" w:rsidRPr="00E62F04" w:rsidRDefault="00E62F04" w:rsidP="00E62F04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исследовательский метод</w:t>
      </w: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2F04" w:rsidRPr="00E62F04" w:rsidRDefault="00E62F04" w:rsidP="00E62F04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проектирование</w:t>
      </w: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2F04" w:rsidRDefault="00E62F04" w:rsidP="00E62F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5331" w:rsidRDefault="00C75331" w:rsidP="00E62F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5331" w:rsidRPr="00B106A6" w:rsidRDefault="00C75331" w:rsidP="00E62F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F04" w:rsidRPr="00B106A6" w:rsidRDefault="00E62F04" w:rsidP="00E62F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элективного курса «Графическая культура» 8 класс</w:t>
      </w:r>
    </w:p>
    <w:p w:rsidR="00E62F04" w:rsidRPr="00B106A6" w:rsidRDefault="00E62F04" w:rsidP="00E62F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F04" w:rsidRPr="00B106A6" w:rsidRDefault="00E62F04" w:rsidP="00E62F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ВВЕДЕНИЕ. УЧЕБНЫЙ ПРЕДМЕТ ЧЕРЧЕНИЕ. ПРАВИЛА ОФОРМЛЕНИЯ ЧЕРТЕЖЕЙ (3 ч.)</w:t>
      </w:r>
    </w:p>
    <w:p w:rsidR="00E62F04" w:rsidRPr="00B106A6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черчения в практической деятельности людей. Краткие сведения об истории черчения. Современные методы выполнения чертежей с применением компьютерных программ. Цели и задачи изучения черчения в школе. Инструменты, принадлежности и материалы для выполнения чертежей. Рациональные приёмы работы инструментами. Организация рабочего места</w:t>
      </w:r>
    </w:p>
    <w:p w:rsidR="00E62F04" w:rsidRPr="00B106A6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стандартах. Линии чертежа. Форматы.     Некоторые сведения о нанесении размеров на чертежах 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(выносная и раз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мерная линии, стрелки, знаки диаметра и радиуса; указание толщины и длины детали надписью; расположение размерных чисел)</w:t>
      </w:r>
      <w:r w:rsidRPr="00B106A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Применение и обозначение масштаба. Сведения о чертежном шрифте.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Буквы, цифры и знаки на чертежах.</w:t>
      </w:r>
    </w:p>
    <w:p w:rsidR="00E62F04" w:rsidRPr="00B106A6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F04" w:rsidRPr="00B106A6" w:rsidRDefault="00E62F04" w:rsidP="00E62F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ГЕОМЕТРИЧЕСКИЕ ПОСТРОЕНИЯ (1 ч.)</w:t>
      </w:r>
    </w:p>
    <w:p w:rsidR="00E62F04" w:rsidRPr="00B106A6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Сопряжения (сопряжения прямого, острого и тупого углов, сопряжение прямой и окружности, сопряжение дуг и окружностей внешнее и внутреннее). Деление окружности на равные части (деление окружности на 3, 5, 6, 7, 12 частей).</w:t>
      </w:r>
    </w:p>
    <w:p w:rsidR="00E62F04" w:rsidRPr="00B106A6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F04" w:rsidRPr="00B106A6" w:rsidRDefault="00E62F04" w:rsidP="00E62F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СПОСОБЫ ПРОЕЦИРОВАНИЯ (10 ч.) </w:t>
      </w:r>
    </w:p>
    <w:p w:rsidR="00E62F04" w:rsidRPr="00B106A6" w:rsidRDefault="00E62F04" w:rsidP="00E62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Проецирование. Центральное и параллельное проецирова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ние. Прямоугольные проекции. Выполнение изображений пред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метов на одной, двух и трех взаимно перпендикулярных плоско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стях проекций.</w:t>
      </w:r>
    </w:p>
    <w:p w:rsidR="00E62F04" w:rsidRPr="00B106A6" w:rsidRDefault="00E62F04" w:rsidP="00E62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Расположение видов на чертеже и их названия: вид спереди, вид сверху, вид слева. Определение необходимого и достаточно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числа видов на чертежах. Понятие о местных видах (располо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женных в проекционной связи). Косоугольная фронтальная </w:t>
      </w:r>
      <w:proofErr w:type="spellStart"/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диметрическая</w:t>
      </w:r>
      <w:proofErr w:type="spellEnd"/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прямоугольная изометрическая проекции. Направление осей, показатели иска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жения, нанесение размеров.</w:t>
      </w:r>
      <w:r w:rsidRPr="00B1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Аксонометрические проекции плоских и объемных фигур. Эллипс как проекция окружности. Построение овала.</w:t>
      </w:r>
      <w:r w:rsidRPr="00B1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техническом рисунке. Технические рисунки и аксонометрические проекции предметов. Выбор вида — аксо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нометрической проекции и рационального способа ее построе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ния.</w:t>
      </w:r>
    </w:p>
    <w:p w:rsidR="00E62F04" w:rsidRPr="00B106A6" w:rsidRDefault="00E62F04" w:rsidP="00E62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F04" w:rsidRPr="00B106A6" w:rsidRDefault="00E62F04" w:rsidP="00E62F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И ВЫПОЛНЕНИЕ ЧЕРТЕЖЕЙ ДЕТАЛЕЙ (11 ч.)</w:t>
      </w:r>
    </w:p>
    <w:p w:rsidR="00E62F04" w:rsidRPr="00B106A6" w:rsidRDefault="00E62F04" w:rsidP="00E62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геометрической формы предметов. Проекции геомет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рических тел. Мысленное расчленение предмета на геометриче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тела — призмы, цилиндры, конусы, пирамиды, шар и их части. Чертежи группы геометрических тел.</w:t>
      </w:r>
    </w:p>
    <w:p w:rsidR="00E62F04" w:rsidRPr="00B106A6" w:rsidRDefault="00E62F04" w:rsidP="00E62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на чертеже вершин, ребер, образующих и по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верхностей тел, составляющих форму предмета. Нанесение размеров на чертежах с учетом формы предметов. Использование знака квадрата. Развертывание поверхностей не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которых тел.</w:t>
      </w:r>
      <w:r w:rsidRPr="00B1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графического состава изображений. Выполнение чер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тежей предметов с использованием геометрических построений: деление отрезка, окружности и угла на равные части; сопряже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ний.</w:t>
      </w:r>
      <w:r w:rsidRPr="00B1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чертежей детали.</w:t>
      </w:r>
    </w:p>
    <w:p w:rsidR="00E62F04" w:rsidRDefault="00E62F04" w:rsidP="00E62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Выполнение эскиза детали (с натуры).</w:t>
      </w:r>
      <w:r w:rsidRPr="00B1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графических задач, в том числе творческих. Определение необходимого и достаточного числа изображе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на чертежах. Выбор главного изображения.</w:t>
      </w:r>
      <w:r w:rsidRPr="00B1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выполнение чертежей, содержащих условности.</w:t>
      </w:r>
      <w:r w:rsidRPr="00B10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графических задач, в том числе творческих.</w:t>
      </w:r>
    </w:p>
    <w:p w:rsidR="006F7BCB" w:rsidRDefault="006F7BCB" w:rsidP="00E62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F04" w:rsidRPr="00B106A6" w:rsidRDefault="006F7BCB" w:rsidP="00E62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7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ЭСКИЗЫ 8 часов</w:t>
      </w:r>
    </w:p>
    <w:p w:rsidR="00E62F04" w:rsidRPr="00B106A6" w:rsidRDefault="00E62F04" w:rsidP="00E62F04">
      <w:pPr>
        <w:pStyle w:val="a3"/>
        <w:ind w:left="720"/>
        <w:jc w:val="center"/>
        <w:rPr>
          <w:color w:val="000000"/>
          <w:sz w:val="28"/>
          <w:szCs w:val="28"/>
        </w:rPr>
      </w:pPr>
      <w:r w:rsidRPr="00B106A6">
        <w:rPr>
          <w:b/>
          <w:bCs/>
          <w:iCs/>
          <w:color w:val="000000"/>
          <w:sz w:val="28"/>
          <w:szCs w:val="28"/>
        </w:rPr>
        <w:t>Критерии оценивания</w:t>
      </w: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</w:t>
      </w: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ученик:</w:t>
      </w: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полностью овладел программным материалом, ясно представляет форму предметов по их изображениям и твердо знает изученные правила и условности изображений;</w:t>
      </w: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)п</w:t>
      </w:r>
      <w:proofErr w:type="gramEnd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олностью овладел программным материалом, но при чтении чертежей испытывает небольшие затруднения из-за недостаточно развитого еще пространственного представления; правила изображения и условные обозначения знает;</w:t>
      </w: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дает четкий и правильный ответ, выявляющий осознанное понимание учебного материала и характеризующий прочные знания, изложенные в логической последовательности с использованием принятой в курсе черчения терминологии;</w:t>
      </w: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ошибок не делает, но допускает обмолвки и оговорки по невнимательности при чтении чертежей, которые легко исправляет по требованию учителя.</w:t>
      </w: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)п</w:t>
      </w:r>
      <w:proofErr w:type="gramEnd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чтении чертежей допускает некоторую неполноту ответа и ошибки второстепенного характера, исправляет которые с небольшой помощью учителя.</w:t>
      </w: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Start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)о</w:t>
      </w:r>
      <w:proofErr w:type="gramEnd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сновной программный материал знает нетвердо, но большинство, изученных условностей, изображений и обозначений усвоил</w:t>
      </w: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Незачет</w:t>
      </w:r>
      <w:r w:rsidRPr="00E62F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ставится, если ученик:</w:t>
      </w: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ответ дает неполный, несвязанно выявляющий общее понимание вопроса;</w:t>
      </w: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)о</w:t>
      </w:r>
      <w:proofErr w:type="gramEnd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бнаруживается незнание или непонимание большей или наиболее важной части материала;</w:t>
      </w:r>
    </w:p>
    <w:p w:rsidR="00E62F04" w:rsidRPr="00E62F04" w:rsidRDefault="00E62F04" w:rsidP="00E6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в) чертежи читает неуверенно, требует постоянной помощи учителя (наводящих вопросов) и частичного применения средств наглядности;</w:t>
      </w:r>
    </w:p>
    <w:p w:rsidR="00C75331" w:rsidRPr="007F31D9" w:rsidRDefault="00E62F04" w:rsidP="007F3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)о</w:t>
      </w:r>
      <w:proofErr w:type="gramEnd"/>
      <w:r w:rsidRPr="00E62F0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тветы строит несвязанно, допускает существенные ошибки, которые не может и</w:t>
      </w:r>
      <w:r w:rsidR="007F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справить даже с помощью учителя.</w:t>
      </w:r>
    </w:p>
    <w:p w:rsidR="00C75331" w:rsidRDefault="00C75331" w:rsidP="00E62F04">
      <w:pPr>
        <w:spacing w:after="12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80E" w:rsidRPr="002D680E" w:rsidRDefault="002D680E" w:rsidP="002D680E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учебно-методического обеспечения.</w:t>
      </w:r>
    </w:p>
    <w:p w:rsidR="002D680E" w:rsidRPr="002D680E" w:rsidRDefault="002D680E" w:rsidP="002D680E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80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Для учителя</w:t>
      </w:r>
    </w:p>
    <w:p w:rsidR="002D680E" w:rsidRPr="002D680E" w:rsidRDefault="002D680E" w:rsidP="002D680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Ботвинников А.Д., Виноградов В.Н., </w:t>
      </w:r>
      <w:proofErr w:type="spellStart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Вышнепольский</w:t>
      </w:r>
      <w:proofErr w:type="spellEnd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И.С. Черчение: Учебник для 8-9 классов общеобразовательных </w:t>
      </w:r>
      <w:r w:rsidR="006F7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учреждений. М.:АСТ </w:t>
      </w:r>
      <w:proofErr w:type="spellStart"/>
      <w:r w:rsidR="006F7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Астель</w:t>
      </w:r>
      <w:proofErr w:type="spellEnd"/>
      <w:r w:rsidR="006F7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F7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6F7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="006F7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осква</w:t>
      </w:r>
      <w:proofErr w:type="spellEnd"/>
      <w:r w:rsidR="006F7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2014</w:t>
      </w:r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680E" w:rsidRPr="002D680E" w:rsidRDefault="002D680E" w:rsidP="002D680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Борисов Д.М. Черчение. Учебное пособие для студентов педагогических институтов по специальности. М.:Просвещение,1987, с изменениями.</w:t>
      </w:r>
    </w:p>
    <w:p w:rsidR="002D680E" w:rsidRPr="002D680E" w:rsidRDefault="002D680E" w:rsidP="002D680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Василенко Е.А. Методика обучения черчению. Учебное пособие  для студентов и учащихся. – М.: Просвещение,2009.</w:t>
      </w:r>
    </w:p>
    <w:p w:rsidR="002D680E" w:rsidRPr="002D680E" w:rsidRDefault="002D680E" w:rsidP="002D680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Гервер</w:t>
      </w:r>
      <w:proofErr w:type="spellEnd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Творческие задачи по черчению. – М.: Просвещение,2001.</w:t>
      </w:r>
    </w:p>
    <w:p w:rsidR="002D680E" w:rsidRPr="002D680E" w:rsidRDefault="002D680E" w:rsidP="002D680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Гордиенко Н.А. Черчение: Учебник для 9 классов общеобразовательных учреждений. – М.: ООО «Издательство АСТ», 2008</w:t>
      </w:r>
    </w:p>
    <w:p w:rsidR="002D680E" w:rsidRPr="002D680E" w:rsidRDefault="002D680E" w:rsidP="002D680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Манцветова</w:t>
      </w:r>
      <w:proofErr w:type="spellEnd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Н.В., Майнц Д.Ю., Галиченко К.Я., </w:t>
      </w:r>
      <w:proofErr w:type="spellStart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Ляшевич</w:t>
      </w:r>
      <w:proofErr w:type="spellEnd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К.К. Проекционное черчение с задачами. Учебное пособие для технических  специальных вузов. – М.: Высшая школа,2007.</w:t>
      </w:r>
    </w:p>
    <w:p w:rsidR="002D680E" w:rsidRPr="002D680E" w:rsidRDefault="002D680E" w:rsidP="002D680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обучения черчению и графике. Павлова А.А., Жуков С.В. – М; «</w:t>
      </w:r>
      <w:proofErr w:type="spellStart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2004.</w:t>
      </w:r>
    </w:p>
    <w:p w:rsidR="002D680E" w:rsidRPr="002D680E" w:rsidRDefault="002D680E" w:rsidP="002D680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Преображенская Н.Г. Черчение: Учебник для учащихся общеобразовательных учреждений – М.: Вент</w:t>
      </w:r>
      <w:proofErr w:type="gramStart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Граф, 2011.</w:t>
      </w:r>
    </w:p>
    <w:p w:rsidR="002D680E" w:rsidRPr="002D680E" w:rsidRDefault="002D680E" w:rsidP="002D680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Тематическое и поурочное планирование по черчению. В.Н. Виноградов. Учебно-методическое пособие к учебнику А.Д. </w:t>
      </w:r>
      <w:proofErr w:type="spellStart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Ботвинникова</w:t>
      </w:r>
      <w:proofErr w:type="spellEnd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В.Н. Виноградова, И.С. </w:t>
      </w:r>
      <w:proofErr w:type="spellStart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Вышнепольского</w:t>
      </w:r>
      <w:proofErr w:type="spellEnd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«Черчение. 7-8 классы» (М.; Дрофа).- М.; «Экзамен», 2006.</w:t>
      </w:r>
    </w:p>
    <w:p w:rsidR="002D680E" w:rsidRPr="002D680E" w:rsidRDefault="002D680E" w:rsidP="002D680E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80E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Для учащихся</w:t>
      </w:r>
    </w:p>
    <w:p w:rsidR="002D680E" w:rsidRPr="002D680E" w:rsidRDefault="002D680E" w:rsidP="002D680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1.Ботвинников А.Д., Виноградов В.Н., </w:t>
      </w:r>
      <w:proofErr w:type="spellStart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Вышнепольский</w:t>
      </w:r>
      <w:proofErr w:type="spellEnd"/>
      <w:r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И.С. Черчение: Учебник</w:t>
      </w:r>
    </w:p>
    <w:p w:rsidR="002D680E" w:rsidRPr="002D680E" w:rsidRDefault="006F7BCB" w:rsidP="002D680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2D680E"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-9 классов общеобразовательных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учреждений. М.:АСТ-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Астель</w:t>
      </w:r>
      <w:proofErr w:type="spellEnd"/>
      <w:r w:rsidR="002D680E"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осква</w:t>
      </w:r>
      <w:proofErr w:type="spellEnd"/>
    </w:p>
    <w:p w:rsidR="002D680E" w:rsidRPr="002D680E" w:rsidRDefault="006F7BCB" w:rsidP="002D680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</w:t>
      </w:r>
      <w:r w:rsidR="002D680E" w:rsidRPr="002D6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680E" w:rsidRPr="002D680E" w:rsidRDefault="002D680E" w:rsidP="002D680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C64C1" w:rsidRDefault="000C64C1" w:rsidP="002D680E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0C64C1" w:rsidRDefault="000C64C1"/>
    <w:sectPr w:rsidR="000C64C1" w:rsidSect="002D68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70FA1"/>
    <w:multiLevelType w:val="multilevel"/>
    <w:tmpl w:val="A828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6365B"/>
    <w:multiLevelType w:val="hybridMultilevel"/>
    <w:tmpl w:val="EA28B214"/>
    <w:lvl w:ilvl="0" w:tplc="AF28324C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2">
    <w:nsid w:val="233B4DF7"/>
    <w:multiLevelType w:val="multilevel"/>
    <w:tmpl w:val="7668F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3C198C"/>
    <w:multiLevelType w:val="multilevel"/>
    <w:tmpl w:val="AD00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20721"/>
    <w:multiLevelType w:val="multilevel"/>
    <w:tmpl w:val="3504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331C0"/>
    <w:multiLevelType w:val="multilevel"/>
    <w:tmpl w:val="C56A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757CCC"/>
    <w:multiLevelType w:val="multilevel"/>
    <w:tmpl w:val="056A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9C4F1E"/>
    <w:multiLevelType w:val="multilevel"/>
    <w:tmpl w:val="E056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CF11B2"/>
    <w:multiLevelType w:val="multilevel"/>
    <w:tmpl w:val="29F0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64C1"/>
    <w:rsid w:val="000C64C1"/>
    <w:rsid w:val="00153D0D"/>
    <w:rsid w:val="001A6DD6"/>
    <w:rsid w:val="00246EA6"/>
    <w:rsid w:val="002D680E"/>
    <w:rsid w:val="005E4C6A"/>
    <w:rsid w:val="006953E1"/>
    <w:rsid w:val="006F7BCB"/>
    <w:rsid w:val="007F31D9"/>
    <w:rsid w:val="0082128A"/>
    <w:rsid w:val="00B106A6"/>
    <w:rsid w:val="00C75331"/>
    <w:rsid w:val="00DF0105"/>
    <w:rsid w:val="00E62F04"/>
    <w:rsid w:val="00F7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C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64C1"/>
  </w:style>
  <w:style w:type="character" w:customStyle="1" w:styleId="c5">
    <w:name w:val="c5"/>
    <w:basedOn w:val="a0"/>
    <w:rsid w:val="000C64C1"/>
  </w:style>
  <w:style w:type="paragraph" w:styleId="a3">
    <w:name w:val="Normal (Web)"/>
    <w:basedOn w:val="a"/>
    <w:uiPriority w:val="99"/>
    <w:semiHidden/>
    <w:unhideWhenUsed/>
    <w:rsid w:val="000C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64C1"/>
  </w:style>
  <w:style w:type="paragraph" w:customStyle="1" w:styleId="c32">
    <w:name w:val="c32"/>
    <w:basedOn w:val="a"/>
    <w:rsid w:val="000C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0C64C1"/>
  </w:style>
  <w:style w:type="table" w:styleId="a4">
    <w:name w:val="Table Grid"/>
    <w:basedOn w:val="a1"/>
    <w:uiPriority w:val="59"/>
    <w:rsid w:val="00DF0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C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64C1"/>
  </w:style>
  <w:style w:type="character" w:customStyle="1" w:styleId="c5">
    <w:name w:val="c5"/>
    <w:basedOn w:val="a0"/>
    <w:rsid w:val="000C64C1"/>
  </w:style>
  <w:style w:type="paragraph" w:styleId="a3">
    <w:name w:val="Normal (Web)"/>
    <w:basedOn w:val="a"/>
    <w:uiPriority w:val="99"/>
    <w:semiHidden/>
    <w:unhideWhenUsed/>
    <w:rsid w:val="000C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64C1"/>
  </w:style>
  <w:style w:type="paragraph" w:customStyle="1" w:styleId="c32">
    <w:name w:val="c32"/>
    <w:basedOn w:val="a"/>
    <w:rsid w:val="000C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0C6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2805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Домашний</cp:lastModifiedBy>
  <cp:revision>10</cp:revision>
  <dcterms:created xsi:type="dcterms:W3CDTF">2016-09-13T23:07:00Z</dcterms:created>
  <dcterms:modified xsi:type="dcterms:W3CDTF">2023-09-28T22:44:00Z</dcterms:modified>
</cp:coreProperties>
</file>