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C1" w:rsidRPr="00994FC1" w:rsidRDefault="00994FC1" w:rsidP="00994FC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36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536"/>
      </w:tblGrid>
      <w:tr w:rsidR="00750C49" w:rsidTr="00750C49">
        <w:tc>
          <w:tcPr>
            <w:tcW w:w="9536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W w:w="9356" w:type="dxa"/>
              <w:tblLook w:val="04A0" w:firstRow="1" w:lastRow="0" w:firstColumn="1" w:lastColumn="0" w:noHBand="0" w:noVBand="1"/>
            </w:tblPr>
            <w:tblGrid>
              <w:gridCol w:w="4655"/>
              <w:gridCol w:w="1015"/>
              <w:gridCol w:w="3686"/>
            </w:tblGrid>
            <w:tr w:rsidR="00750C49">
              <w:tc>
                <w:tcPr>
                  <w:tcW w:w="4655" w:type="dxa"/>
                </w:tcPr>
                <w:p w:rsidR="00750C49" w:rsidRDefault="00750C4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-160655</wp:posOffset>
                        </wp:positionH>
                        <wp:positionV relativeFrom="paragraph">
                          <wp:posOffset>-86995</wp:posOffset>
                        </wp:positionV>
                        <wp:extent cx="6240780" cy="1485265"/>
                        <wp:effectExtent l="0" t="0" r="0" b="0"/>
                        <wp:wrapNone/>
                        <wp:docPr id="1" name="Рисунок 1" descr="Описание: F:\программы 2023-2024\22-23\титульн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4" descr="Описание: F:\программы 2023-2024\22-23\титульн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51" t="2795" b="8086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40780" cy="14852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СОГЛАСОВАНО</w:t>
                  </w:r>
                </w:p>
                <w:p w:rsidR="00750C49" w:rsidRDefault="00750C4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Зам директора по УВР</w:t>
                  </w:r>
                </w:p>
                <w:p w:rsidR="00750C49" w:rsidRDefault="00750C4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   Т.В. Кольцова</w:t>
                  </w:r>
                </w:p>
                <w:p w:rsidR="00750C49" w:rsidRDefault="00750C4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  <w:p w:rsidR="00750C49" w:rsidRDefault="00750C4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015" w:type="dxa"/>
                </w:tcPr>
                <w:p w:rsidR="00750C49" w:rsidRDefault="00750C4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750C49" w:rsidRDefault="00750C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УТВЕРЖДЕНО</w:t>
                  </w:r>
                </w:p>
                <w:p w:rsidR="00750C49" w:rsidRDefault="00750C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750C49" w:rsidRDefault="00750C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_________ Г.Н. Филаретова</w:t>
                  </w:r>
                </w:p>
                <w:p w:rsidR="00750C49" w:rsidRDefault="00750C4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750C49" w:rsidRDefault="00750C49">
            <w:pPr>
              <w:spacing w:after="0" w:line="240" w:lineRule="auto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</w:tbl>
    <w:p w:rsidR="00750C49" w:rsidRDefault="00750C49" w:rsidP="00750C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Рабочая программа по </w:t>
      </w:r>
      <w:r>
        <w:rPr>
          <w:rFonts w:ascii="Times New Roman" w:hAnsi="Times New Roman"/>
          <w:b/>
          <w:sz w:val="52"/>
          <w:szCs w:val="52"/>
        </w:rPr>
        <w:t>обществознанию</w:t>
      </w: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52"/>
          <w:szCs w:val="52"/>
        </w:rPr>
        <w:t>9 класс</w:t>
      </w: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 2023-2024 учебный год</w:t>
      </w: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Кокшаровка, 2023</w:t>
      </w: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50C49" w:rsidRDefault="00750C49" w:rsidP="00750C4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на основании следующих нормативно-правовых документов: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-Закон РФ «Об образовании»: статья 7 «Федеральные государственные образовательные стандарты» (п.3.2; п.4.1; п.4.2; п.4.3); статья 9 «Образовательные программы» (п. 1.1; п.2; п.3; п.6; п.6.2; п.7; п.8); статья 17 «Реализация общеобразовательных программ» (п.3; п.4; п.5); статья 32 «Компетенция и ответственность образовательного учреждения» (п. 2.5;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 2.6; п.2.7; п. 2.16; п. 2.23;п. 2.24);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-Федеральный государственный образовательный стандарт начального общего образования (утверждён приказом Министерства образования и науки Российской Федерации от 6 октября 2009г. №373), с изменениями от 26.11.2010 №1241; от 22.09.2011 №2357; от 18.12.2012 г. №1060; от 29.12.2014 г. №1643; от 31.12.2015 г. №1576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-Федеральный государственный образовательный стандарт основного общего образования (утверждён приказом Министерства образования и науки Российской Федерации от 17 декабря 2010г. № 1897) с изменениями от 29.12.2014 № 1644; от 31.12.2015 №1577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государственный образовательный стандарт среднего (полного) общего образования (утверждён приказом Министерства образования и науки Российской Федерации от 17 мая 2012г. № 413) с изменениями от 31.12.2015 №1578;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Примерной программы по учебным предметам. Обществознание 5-9 классы. Под редакции А.А.Кузнецова, М.В.Рыжакова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Москва Просвещение 2011г., Рабочих программ. Обществознание. Предметная линия учебников под редакцией Л.Н.Боголюбова. 5-9 классы.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Учебное пособие для общеобразовательных организаций. Авторы: Л.Н.Боголюбов, Л.Ф. Иванова, Н.И. Городецкая 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2015г.(4-е издание).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 </w:t>
      </w: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результаты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уметь сознательно организовывать свою познавательную деятельность (от постановки цели до получения и оценки результата);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перспектив,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определение сущностных характеристик изучаемого объекта; выбор верных критериев для сравнения, сопоставления, оценки объектов;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поиск и извлечение нужной информации по заданной теме в адаптированных источниках различного типа;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5) перевод информации из одной знаковой системы в другую (из текста в таблицу, из аудиовизуального ряда в текст и др.);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объяснение изученных положений на конкретных примерах;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уметь выделять 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существенную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 из текстов разных видов, устанавливать причинно-следственные связи; осуществлять: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 объектов с выделением существенных и несущественных признаков;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синтез как составление целого из частей;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сравнение, классификацию по заданным критериям;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уметь выдвигать гипотезы и их обоснование; формулировать проблемы; самостоятельно находить способы решения.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определение собственного отношения к явлениям современной жизни, формулирование своей точки зрения.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умение строить рассуждения в форме связи простых суждений об объекте, его строении, свойствах и связях;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выполнять познавательные и практические задания, в том числе с использованием проектной деятельности на уроках и в доступной социальной практике;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 результаты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1)иметь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знать ключевые понятия базовых для школьного обществознания наук: социологии, экономической теории, политологии, культурологи, правоведения, этики, социальной психологии и философии; умение объяснять с их позиций явления социальной действительности;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уметь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позиций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одобряемых в современном российском обществе социальных ценностей;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4)понимать побудительную роль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приверженность гуманистическим и демократическим ценностям, патриотизму и гражданственности;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несовершеннолетних, понимание значения трудовой деятельности для личности и для общества;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8) понимание специфики познания мира средствами искусства в соотнесении с другими способами познания; понимание роли искусства в становлении личности и в жизни общества;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умение использовать современные средства связи и коммуникации для поиска и обработки необходимой социальной информации;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 понимание значения коммуникации в межличностном общении;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умение взаимодействовать в ходе выполнения групповой работы, вести диалог, участвовать в дискуссии, аргументировать собственную точку зрения;• знакомство с отдельными приемами и техниками преодоления конфликтов.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понимание языка массовой социально-политической ком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муникации, позволяющее осознанно воспринимать соответ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ствующую информацию; умение различать факты, аргумен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ты, оценочные суждения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 результаты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Личностными результатами выпускников основной школы, формируемыми при изучении содержания курса по обществознанию, являются: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1)формирование основ гражданской идентичности личности;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2)формирование картины мира культуры как порождение трудовой предметно-образующей деятельности человека;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развитие самооценки личности;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4)развитие познавательных интересов, учебных мотивов;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5)формирование мотивов достижения и социального признания;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6)формирование границ собственного знания и «незнания»;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7)знание основных моральных норм;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8)ориентация на выполнение моральных норм;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9)способность к решению моральных проблем;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10)оценка своих поступков.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формирование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 результаты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1)понимать возможность различных позиций других людей, отличных от 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собственной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ориентироваться на позицию партнера в общении и взаимодействии;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2)учитывать разные мнения и стремиться к координации различных позиций в сотрудничестве;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3)уметь формулировать собственное мнение и позицию; задавать вопросы; контролировать действия партнера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4)уметь договариваться и приходить к общему решению в совместной деятельности, в том числе в ситуации столкновения интересов, владеть диалогической формой речи;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5)уметь в коммуникации строить понятные для партнера высказывания, учитывающие, что он знает и видит, а что нет;</w:t>
      </w:r>
    </w:p>
    <w:p w:rsidR="00994FC1" w:rsidRPr="00994FC1" w:rsidRDefault="00994FC1" w:rsidP="00994FC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учителя;</w:t>
      </w:r>
    </w:p>
    <w:p w:rsidR="00994FC1" w:rsidRPr="00994FC1" w:rsidRDefault="00994FC1" w:rsidP="00994FC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различными видами публичных выступлений (высказывания, монолог, дискуссия) и 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следовании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этическим нормам и правилам ведения диалога;</w:t>
      </w:r>
    </w:p>
    <w:p w:rsidR="00994FC1" w:rsidRPr="00994FC1" w:rsidRDefault="00994FC1" w:rsidP="00994FC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МАТЕРИАЛА КУРСА «ОБЩЕСТВОЗНАНИЕ»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 (34 часа)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план: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5"/>
        <w:gridCol w:w="4456"/>
        <w:gridCol w:w="2269"/>
        <w:gridCol w:w="2350"/>
      </w:tblGrid>
      <w:tr w:rsidR="00994FC1" w:rsidRPr="00994FC1" w:rsidTr="00994FC1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авторской программе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 в рабочей программе</w:t>
            </w:r>
          </w:p>
        </w:tc>
      </w:tr>
      <w:tr w:rsidR="00994FC1" w:rsidRPr="00994FC1" w:rsidTr="00994FC1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4FC1" w:rsidRPr="00994FC1" w:rsidTr="00994FC1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Политика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94FC1" w:rsidRPr="00994FC1" w:rsidTr="00994FC1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994FC1" w:rsidRPr="00994FC1" w:rsidTr="00994FC1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94FC1" w:rsidRPr="00994FC1" w:rsidTr="00994FC1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29+6ч</w:t>
            </w:r>
            <w:proofErr w:type="gramStart"/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езерв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4FC1" w:rsidRPr="00994FC1" w:rsidRDefault="00994FC1" w:rsidP="00994F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Политика и социальное управление (10 ч)</w:t>
      </w:r>
    </w:p>
    <w:p w:rsidR="00994FC1" w:rsidRPr="00994FC1" w:rsidRDefault="00994FC1" w:rsidP="00994FC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 и власть. Роль политики в жизни общества. Основные направления политики.</w:t>
      </w:r>
    </w:p>
    <w:p w:rsidR="00994FC1" w:rsidRPr="00994FC1" w:rsidRDefault="00994FC1" w:rsidP="00994FC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Государство, его отличительные признаки. Государ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ственный суверенитет. Внутренние и внешние функции государства. Формы государства.</w:t>
      </w:r>
    </w:p>
    <w:p w:rsidR="00994FC1" w:rsidRPr="00994FC1" w:rsidRDefault="00994FC1" w:rsidP="00994FC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Политический режим. Демократия и тоталитаризм. Демократические ценности. Развитие демократии в совре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менном мире.</w:t>
      </w:r>
    </w:p>
    <w:p w:rsidR="00994FC1" w:rsidRPr="00994FC1" w:rsidRDefault="00994FC1" w:rsidP="00994FC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государство. Разделение властей. Условия становления правового государства в РФ.</w:t>
      </w:r>
    </w:p>
    <w:p w:rsidR="00994FC1" w:rsidRPr="00994FC1" w:rsidRDefault="00994FC1" w:rsidP="00994FC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Гражданское общество. Местное самоуправление. Пути формирования гражданского общества в РФ.</w:t>
      </w:r>
    </w:p>
    <w:p w:rsidR="00994FC1" w:rsidRPr="00994FC1" w:rsidRDefault="00994FC1" w:rsidP="00994FC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Участие граждан в политической жизни. Участие в вы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экстремизма.</w:t>
      </w:r>
    </w:p>
    <w:p w:rsidR="00994FC1" w:rsidRPr="00994FC1" w:rsidRDefault="00994FC1" w:rsidP="00994FC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Политические партии и движения, их роль в общест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венной жизни. Политические партии и движения в РФ. Участие партий в выборах.</w:t>
      </w:r>
    </w:p>
    <w:p w:rsidR="00994FC1" w:rsidRPr="00994FC1" w:rsidRDefault="00994FC1" w:rsidP="00994FC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массовой информации. Влияние СМИ на по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литическую жизнь общества. Роль СМИ в предвыборной борьбе.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Право (23 ч)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Право, его роль в жизни человека, общества и госу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дарства. Понятие нормы права. Нормативно-правовой акт. Виды нормативных актов. Система законодательства.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правоотношения. Виды правоотношений. Субъекты права. Особенности правового статуса несовер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шеннолетних.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правонарушения. Признаки и виды правона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рушений. Понятие и виды юридической ответственности. Презумпция невиновности.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Правоохранительные органы. Судебная система РФ. Адвокатура. Нотариат.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— основной закон РФ.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конституционного строя РФ. Федеративное устройство. Органы государственной власти в РФ. Взаи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моотношения органов государственной власти и граждан.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прав, свобод и обязанностей. Всеобщая декла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рация прав человека — идеал права. Воздействие между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и свободы человека и гражданина в РФ, их га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рантии. Конституционные обязанности гражданина. Пра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ребенка и их защита. Механизмы реализации и защи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прав человека и гражданина в РФ.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Гражданские правоотношения. Право собственности. Основные виды гражданско-правовых договоров. Права потребителей.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Семейные правоотношения. Порядок и условия заклю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брака. Права и обязанности родителей и детей.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Административные правоотношения. Административ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правонарушение. Виды административных наказаний.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понятия и институты уголовного права. По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нятие преступления. Пределы допустимой самообороны. Уголовная ответственность несовершеннолетних.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права. Жилищные правоотношения.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994FC1" w:rsidRPr="00994FC1" w:rsidRDefault="00994FC1" w:rsidP="00994FC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Правовое регулирование отношений в сфере образования.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4FC1" w:rsidRPr="00994FC1" w:rsidRDefault="00994FC1" w:rsidP="003B5F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и учебно-методическое обеспечение учебного предмета «Обществознание»</w:t>
      </w:r>
    </w:p>
    <w:p w:rsidR="00994FC1" w:rsidRPr="00994FC1" w:rsidRDefault="00994FC1" w:rsidP="00994FC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компьютер.</w:t>
      </w:r>
    </w:p>
    <w:p w:rsidR="00994FC1" w:rsidRPr="00994FC1" w:rsidRDefault="00994FC1" w:rsidP="00994FC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проектор.</w:t>
      </w:r>
    </w:p>
    <w:p w:rsidR="00994FC1" w:rsidRPr="00994FC1" w:rsidRDefault="00994FC1" w:rsidP="00994FC1">
      <w:pPr>
        <w:numPr>
          <w:ilvl w:val="1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 проекционный.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учащихся: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Учебник: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Боголюбов Л.Н., 9 класс. - М.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2016</w:t>
      </w:r>
    </w:p>
    <w:p w:rsidR="003B5FE5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тетрадь.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Обществознание. 9 класс. 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учителя:</w:t>
      </w:r>
    </w:p>
    <w:p w:rsidR="00994FC1" w:rsidRPr="00994FC1" w:rsidRDefault="00994FC1" w:rsidP="00994FC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Боголюбов </w:t>
      </w:r>
      <w:proofErr w:type="spell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ОбществоведениеПросвещение</w:t>
      </w:r>
      <w:proofErr w:type="spell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</w:t>
      </w:r>
    </w:p>
    <w:p w:rsidR="00994FC1" w:rsidRPr="00994FC1" w:rsidRDefault="00994FC1" w:rsidP="00994FC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Поурочные разработки. Обществознание. 9 класс. Л. Н. Боголюбов, Е. И. </w:t>
      </w:r>
      <w:proofErr w:type="spell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Жильцова</w:t>
      </w:r>
      <w:proofErr w:type="spell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А. Т. </w:t>
      </w:r>
      <w:proofErr w:type="spell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Кинкулькин</w:t>
      </w:r>
      <w:proofErr w:type="spell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994FC1" w:rsidRPr="00994FC1" w:rsidRDefault="00994FC1" w:rsidP="00994FC1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программы. Обществознание. Предметная линия учебников под ред. Л. Н. Боголюбова. 5-9 классы. Боголюбов Л. Н., Городецкая Н. И., Иванова Л. Ф. и др. М.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Просвещение», 2013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 для учителя:</w:t>
      </w:r>
    </w:p>
    <w:p w:rsidR="00994FC1" w:rsidRPr="00994FC1" w:rsidRDefault="00994FC1" w:rsidP="00994FC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Гражданский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кодекс Российской Федерации.</w:t>
      </w:r>
    </w:p>
    <w:p w:rsidR="00994FC1" w:rsidRPr="00994FC1" w:rsidRDefault="00994FC1" w:rsidP="00994FC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Кодекс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 административных правонарушениях.</w:t>
      </w:r>
    </w:p>
    <w:p w:rsidR="00994FC1" w:rsidRPr="00994FC1" w:rsidRDefault="00994FC1" w:rsidP="00994FC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Конституция 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994FC1" w:rsidRPr="003B5FE5" w:rsidRDefault="00994FC1" w:rsidP="00994FC1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Семейный</w:t>
      </w:r>
      <w:r w:rsidR="003B5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кодекс РФ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результате изучения обществознания ученик должен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Знать/понимать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социальные свойства человека, виды его взаимодействий с другими людьми;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сущность общества как формы совместной деятельности людей.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Уметь: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характеризовать</w:t>
      </w:r>
      <w:r w:rsidRPr="00994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социальные объекты, выделяя их существенные признаки, закономерности развития;</w:t>
      </w:r>
    </w:p>
    <w:p w:rsidR="00994FC1" w:rsidRPr="00994FC1" w:rsidRDefault="00994FC1" w:rsidP="00994FC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анализировать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актуальную информацию о социальных объектах, выявляя их общие черты и различия;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994FC1" w:rsidRPr="00994FC1" w:rsidRDefault="00994FC1" w:rsidP="00994FC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объяснять: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994FC1" w:rsidRPr="00994FC1" w:rsidRDefault="00994FC1" w:rsidP="00994FC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раскрывать на примерах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изученные теоретические положения и понятия социально-экономических и гуманитарных наук;</w:t>
      </w:r>
    </w:p>
    <w:p w:rsidR="00994FC1" w:rsidRPr="00994FC1" w:rsidRDefault="00994FC1" w:rsidP="00994FC1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94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осуществлять поиск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текстов (правовых, научно-популярных, публицистических и др.)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  <w:proofErr w:type="gramEnd"/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оценивать</w:t>
      </w:r>
      <w:r w:rsidRPr="00994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994FC1" w:rsidRPr="00994FC1" w:rsidRDefault="00994FC1" w:rsidP="00994FC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формулировать</w:t>
      </w:r>
      <w:r w:rsidRPr="00994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приобретенных обществоведческих знаний собственные суждения и аргументы по определенным проблемам;</w:t>
      </w:r>
    </w:p>
    <w:p w:rsidR="00994FC1" w:rsidRPr="00994FC1" w:rsidRDefault="00994FC1" w:rsidP="00994FC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подготовить</w:t>
      </w: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выступление, творческую работу по социальной проблематике;</w:t>
      </w:r>
    </w:p>
    <w:p w:rsidR="00994FC1" w:rsidRPr="00994FC1" w:rsidRDefault="00994FC1" w:rsidP="00994FC1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применять </w:t>
      </w:r>
      <w:r w:rsidRPr="00994FC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оциально-экономические и гуманитарные </w:t>
      </w:r>
      <w:r w:rsidRPr="00994FC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знания 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решения познавательных задач по актуальным социальным проблемам.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</w:t>
      </w:r>
      <w:proofErr w:type="spellStart"/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жизнидля</w:t>
      </w:r>
      <w:proofErr w:type="spellEnd"/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успешного выполнения типичных социальных ролей для подростка;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решения практических жизненных проблем, возникающих в социальной деятельности;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ориентировки в актуальных общественных событиях, определения личной гражданской позиции;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предвидения возможных последствий определенных социальных действий;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происходящих событий и поведения людей с точки зрения морали и права;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и защиты прав человека и гражданина, осознанного выполнения гражданских обязанностей.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образовательные ресурсы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Архив презентации </w:t>
      </w:r>
      <w:proofErr w:type="spell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Режим доступа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http://power-p.ru/load/obshhestvoznanie/11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Архив учебных программ и презентаций. – Режим доступа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http://www.rusedu.ru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Виртуальный кабинет истории и обществознания. – Режим доступа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http://ant-m.ucoz.ru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Единая коллекция Цифровых Образовательных Ресурсов. – Режим доступа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 schoolcollection.edu.ru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Интернет-портал «</w:t>
      </w:r>
      <w:proofErr w:type="spell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школу.ru». – Режим доступа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http://www.proshkolu.ru/user/Safonova50/ </w:t>
      </w:r>
      <w:proofErr w:type="spell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folder</w:t>
      </w:r>
      <w:proofErr w:type="spell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/13727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Презентации </w:t>
      </w:r>
      <w:proofErr w:type="spell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(обществознание). – Режим доступа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http://mirppt.ucoz.ru/index/ </w:t>
      </w:r>
      <w:proofErr w:type="spell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prezentacii_po_obshhestvoznaniju</w:t>
      </w:r>
      <w:proofErr w:type="spell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/0-13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Презентации по обществознанию. – Режим доступа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http://pravo48.narod.ru/PREZENTAZII.htm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Справочно-информационный интернет-портал. – Режим доступа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http://www.gramota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9.Учебное электронное издание – Обществознание 6 – 11, издательство «Дрофа»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10.Дополнительные электронные ресурсы.www.1september.ru1 сентября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www.metodkopilka.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Методкапилка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www.uchportal.ru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Учительский 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портал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www.openklass.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ru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Открытый класс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www.metodkabinet.</w:t>
      </w:r>
      <w:proofErr w:type="gram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ru</w:t>
      </w:r>
      <w:proofErr w:type="gram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Методкабинет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http: //www.gks.ru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Федеральная служба государственной статистики: базы данных, статистическая информация.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http://www.alleng.ru/edu/social2.htm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Образовательные ресурсы Интернета — обществознание.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http://www.subscribe.ru/catalog/economics.education.eidos6social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Обществознание в школе (дистанционное обучение).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http://www.lenta.ru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  актуальные   новости   общественной жизни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http://www.fom.ru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Фонд общественного мнения (социологические исследования).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http://www.ug.ru/ug_pril/gv_index.html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 </w:t>
      </w:r>
      <w:proofErr w:type="spell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Граждановедение</w:t>
      </w:r>
      <w:proofErr w:type="spell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Приложение к «Учительской газете».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http://www.pedagog-club.narod.ru/declaration2001.htm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Декларация прав школьника.</w:t>
      </w:r>
    </w:p>
    <w:p w:rsidR="00994FC1" w:rsidRPr="00994FC1" w:rsidRDefault="00994FC1" w:rsidP="00994FC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nttp</w:t>
      </w:r>
      <w:proofErr w:type="spell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://www.school-sector.relarn.ru/</w:t>
      </w:r>
      <w:proofErr w:type="spellStart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prava</w:t>
      </w:r>
      <w:proofErr w:type="spellEnd"/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/</w:t>
      </w:r>
      <w:r w:rsidRPr="00994F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Права и дети в Интернете.</w:t>
      </w:r>
    </w:p>
    <w:p w:rsidR="00E4666D" w:rsidRPr="00994FC1" w:rsidRDefault="00E4666D">
      <w:pPr>
        <w:rPr>
          <w:rFonts w:ascii="Times New Roman" w:hAnsi="Times New Roman" w:cs="Times New Roman"/>
          <w:sz w:val="24"/>
          <w:szCs w:val="24"/>
        </w:rPr>
      </w:pPr>
    </w:p>
    <w:sectPr w:rsidR="00E4666D" w:rsidRPr="00994FC1" w:rsidSect="00750C49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2EB6"/>
    <w:multiLevelType w:val="multilevel"/>
    <w:tmpl w:val="8AC64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719E3"/>
    <w:multiLevelType w:val="multilevel"/>
    <w:tmpl w:val="795AF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30BAE"/>
    <w:multiLevelType w:val="multilevel"/>
    <w:tmpl w:val="61B6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DC3ABC"/>
    <w:multiLevelType w:val="multilevel"/>
    <w:tmpl w:val="DB10B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2668FA"/>
    <w:multiLevelType w:val="multilevel"/>
    <w:tmpl w:val="FB3A8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D0E8E"/>
    <w:multiLevelType w:val="multilevel"/>
    <w:tmpl w:val="06286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57418"/>
    <w:multiLevelType w:val="multilevel"/>
    <w:tmpl w:val="2E5E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05261D"/>
    <w:multiLevelType w:val="multilevel"/>
    <w:tmpl w:val="C6B2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A652C5"/>
    <w:multiLevelType w:val="multilevel"/>
    <w:tmpl w:val="407C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5F131F"/>
    <w:multiLevelType w:val="multilevel"/>
    <w:tmpl w:val="5AF2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DB1CDA"/>
    <w:multiLevelType w:val="multilevel"/>
    <w:tmpl w:val="2C0AD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3A4668"/>
    <w:multiLevelType w:val="multilevel"/>
    <w:tmpl w:val="8FE0F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CA2D35"/>
    <w:multiLevelType w:val="multilevel"/>
    <w:tmpl w:val="E800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AB853EB"/>
    <w:multiLevelType w:val="multilevel"/>
    <w:tmpl w:val="485C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187672"/>
    <w:multiLevelType w:val="multilevel"/>
    <w:tmpl w:val="6F96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CF4275"/>
    <w:multiLevelType w:val="multilevel"/>
    <w:tmpl w:val="95F67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E09035C"/>
    <w:multiLevelType w:val="multilevel"/>
    <w:tmpl w:val="FFE8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4"/>
  </w:num>
  <w:num w:numId="5">
    <w:abstractNumId w:val="3"/>
  </w:num>
  <w:num w:numId="6">
    <w:abstractNumId w:val="10"/>
  </w:num>
  <w:num w:numId="7">
    <w:abstractNumId w:val="4"/>
  </w:num>
  <w:num w:numId="8">
    <w:abstractNumId w:val="9"/>
  </w:num>
  <w:num w:numId="9">
    <w:abstractNumId w:val="11"/>
  </w:num>
  <w:num w:numId="10">
    <w:abstractNumId w:val="13"/>
  </w:num>
  <w:num w:numId="11">
    <w:abstractNumId w:val="5"/>
  </w:num>
  <w:num w:numId="12">
    <w:abstractNumId w:val="6"/>
  </w:num>
  <w:num w:numId="13">
    <w:abstractNumId w:val="12"/>
  </w:num>
  <w:num w:numId="14">
    <w:abstractNumId w:val="15"/>
  </w:num>
  <w:num w:numId="15">
    <w:abstractNumId w:val="1"/>
  </w:num>
  <w:num w:numId="16">
    <w:abstractNumId w:val="8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FC1"/>
    <w:rsid w:val="003B5FE5"/>
    <w:rsid w:val="00750C49"/>
    <w:rsid w:val="007D3E3E"/>
    <w:rsid w:val="00994FC1"/>
    <w:rsid w:val="00A449D0"/>
    <w:rsid w:val="00E06837"/>
    <w:rsid w:val="00E4666D"/>
    <w:rsid w:val="00FA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068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9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8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2537</Words>
  <Characters>14464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Домашний</cp:lastModifiedBy>
  <cp:revision>5</cp:revision>
  <dcterms:created xsi:type="dcterms:W3CDTF">2019-08-21T01:31:00Z</dcterms:created>
  <dcterms:modified xsi:type="dcterms:W3CDTF">2023-09-28T22:28:00Z</dcterms:modified>
</cp:coreProperties>
</file>